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  <w:r w:rsidRPr="00FB7D3B">
        <w:rPr>
          <w:rFonts w:ascii="Times New Roman" w:eastAsia="Times New Roman" w:hAnsi="Times New Roman"/>
          <w:lang w:eastAsia="ru-RU"/>
        </w:rPr>
        <w:t>Приложение А.2</w:t>
      </w:r>
    </w:p>
    <w:p w:rsidR="00C55C29" w:rsidRPr="00FB7D3B" w:rsidRDefault="00C55C29" w:rsidP="00FB7D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ru-RU"/>
        </w:rPr>
      </w:pPr>
    </w:p>
    <w:p w:rsid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              </w:t>
      </w:r>
      <w:r w:rsidR="004845F2">
        <w:rPr>
          <w:rFonts w:ascii="Courier New" w:eastAsia="Times New Roman" w:hAnsi="Courier New" w:cs="Courier New"/>
          <w:lang w:eastAsia="ru-RU"/>
        </w:rPr>
        <w:t xml:space="preserve"> </w:t>
      </w:r>
      <w:r w:rsidRPr="00FB7D3B">
        <w:rPr>
          <w:rFonts w:ascii="Courier New" w:eastAsia="Times New Roman" w:hAnsi="Courier New" w:cs="Courier New"/>
          <w:lang w:eastAsia="ru-RU"/>
        </w:rPr>
        <w:t>УТВЕРЖДАЮ</w:t>
      </w:r>
    </w:p>
    <w:p w:rsidR="004845F2" w:rsidRDefault="004845F2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Заведующий МБДОУ</w:t>
      </w:r>
    </w:p>
    <w:p w:rsidR="004845F2" w:rsidRDefault="004845F2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«Детский сад №98»г</w:t>
      </w:r>
      <w:proofErr w:type="gramStart"/>
      <w:r>
        <w:rPr>
          <w:rFonts w:ascii="Courier New" w:eastAsia="Times New Roman" w:hAnsi="Courier New" w:cs="Courier New"/>
          <w:lang w:eastAsia="ru-RU"/>
        </w:rPr>
        <w:t>.Ч</w:t>
      </w:r>
      <w:proofErr w:type="gramEnd"/>
      <w:r>
        <w:rPr>
          <w:rFonts w:ascii="Courier New" w:eastAsia="Times New Roman" w:hAnsi="Courier New" w:cs="Courier New"/>
          <w:lang w:eastAsia="ru-RU"/>
        </w:rPr>
        <w:t>ебоксары</w:t>
      </w:r>
    </w:p>
    <w:p w:rsidR="004845F2" w:rsidRPr="00FB7D3B" w:rsidRDefault="004845F2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________  </w:t>
      </w:r>
      <w:proofErr w:type="spellStart"/>
      <w:r>
        <w:rPr>
          <w:rFonts w:ascii="Courier New" w:eastAsia="Times New Roman" w:hAnsi="Courier New" w:cs="Courier New"/>
          <w:lang w:eastAsia="ru-RU"/>
        </w:rPr>
        <w:t>Н.А.Никитина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                                                     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u w:val="single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</w:t>
      </w:r>
      <w:r w:rsidR="004845F2">
        <w:rPr>
          <w:rFonts w:ascii="Courier New" w:eastAsia="Times New Roman" w:hAnsi="Courier New" w:cs="Courier New"/>
          <w:lang w:eastAsia="ru-RU"/>
        </w:rPr>
        <w:t xml:space="preserve">                </w:t>
      </w: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               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</w:t>
      </w:r>
      <w:r w:rsidR="009F24AC">
        <w:rPr>
          <w:rFonts w:ascii="Courier New" w:eastAsia="Times New Roman" w:hAnsi="Courier New" w:cs="Courier New"/>
          <w:lang w:eastAsia="ru-RU"/>
        </w:rPr>
        <w:t xml:space="preserve">                               </w:t>
      </w:r>
      <w:r w:rsidR="004845F2">
        <w:rPr>
          <w:rFonts w:ascii="Courier New" w:eastAsia="Times New Roman" w:hAnsi="Courier New" w:cs="Courier New"/>
          <w:lang w:eastAsia="ru-RU"/>
        </w:rPr>
        <w:t>"</w:t>
      </w:r>
      <w:r w:rsidRPr="00FB7D3B">
        <w:rPr>
          <w:rFonts w:ascii="Courier New" w:eastAsia="Times New Roman" w:hAnsi="Courier New" w:cs="Courier New"/>
          <w:lang w:eastAsia="ru-RU"/>
        </w:rPr>
        <w:t>0</w:t>
      </w:r>
      <w:r w:rsidR="004845F2">
        <w:rPr>
          <w:rFonts w:ascii="Courier New" w:eastAsia="Times New Roman" w:hAnsi="Courier New" w:cs="Courier New"/>
          <w:lang w:eastAsia="ru-RU"/>
        </w:rPr>
        <w:t>2</w:t>
      </w:r>
      <w:r w:rsidRPr="00FB7D3B">
        <w:rPr>
          <w:rFonts w:ascii="Courier New" w:eastAsia="Times New Roman" w:hAnsi="Courier New" w:cs="Courier New"/>
          <w:lang w:eastAsia="ru-RU"/>
        </w:rPr>
        <w:t>" октября 2017 г.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ПАСПОРТ ДОСТУПНОСТИ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объекта социальной инфраструктуры (ОСИ)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N 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1. Общие сведения об объекте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1.1. Наименование (вид) объекта МБДОУ «Детский сад № 98»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г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ебоксары</w:t>
      </w:r>
      <w:proofErr w:type="spell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u w:val="single"/>
          <w:lang w:eastAsia="ru-RU"/>
        </w:rPr>
      </w:pPr>
      <w:r w:rsidRPr="00FB7D3B">
        <w:rPr>
          <w:rFonts w:ascii="Courier New" w:eastAsia="Times New Roman" w:hAnsi="Courier New" w:cs="Courier New"/>
          <w:u w:val="single"/>
          <w:lang w:eastAsia="ru-RU"/>
        </w:rPr>
        <w:t xml:space="preserve">1.2. Адрес объекта </w:t>
      </w:r>
      <w:proofErr w:type="spellStart"/>
      <w:r w:rsidRPr="00FB7D3B">
        <w:rPr>
          <w:rFonts w:ascii="Courier New" w:eastAsia="Times New Roman" w:hAnsi="Courier New" w:cs="Courier New"/>
          <w:u w:val="single"/>
          <w:lang w:eastAsia="ru-RU"/>
        </w:rPr>
        <w:t>г</w:t>
      </w:r>
      <w:proofErr w:type="gramStart"/>
      <w:r w:rsidRPr="00FB7D3B">
        <w:rPr>
          <w:rFonts w:ascii="Courier New" w:eastAsia="Times New Roman" w:hAnsi="Courier New" w:cs="Courier New"/>
          <w:u w:val="single"/>
          <w:lang w:eastAsia="ru-RU"/>
        </w:rPr>
        <w:t>.Ч</w:t>
      </w:r>
      <w:proofErr w:type="gramEnd"/>
      <w:r w:rsidRPr="00FB7D3B">
        <w:rPr>
          <w:rFonts w:ascii="Courier New" w:eastAsia="Times New Roman" w:hAnsi="Courier New" w:cs="Courier New"/>
          <w:u w:val="single"/>
          <w:lang w:eastAsia="ru-RU"/>
        </w:rPr>
        <w:t>ебосары</w:t>
      </w:r>
      <w:proofErr w:type="spellEnd"/>
      <w:r w:rsidRPr="00FB7D3B">
        <w:rPr>
          <w:rFonts w:ascii="Courier New" w:eastAsia="Times New Roman" w:hAnsi="Courier New" w:cs="Courier New"/>
          <w:u w:val="single"/>
          <w:lang w:eastAsia="ru-RU"/>
        </w:rPr>
        <w:t>, ул.Грасиса,д.2А_____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1.3. Сведения о размещении объекта: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- отдельно стоящее здание 2 этажей,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_2010,30_</w:t>
      </w:r>
      <w:r w:rsidRPr="00FB7D3B">
        <w:rPr>
          <w:rFonts w:ascii="Courier New" w:eastAsia="Times New Roman" w:hAnsi="Courier New" w:cs="Courier New"/>
          <w:lang w:eastAsia="ru-RU"/>
        </w:rPr>
        <w:t>кв. м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- часть здания __ этажей (или на __________ этаже), _________ кв. м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- наличие  прилегающего земельного участка (да, нет);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__2003___</w:t>
      </w:r>
      <w:r w:rsidRPr="00FB7D3B">
        <w:rPr>
          <w:rFonts w:ascii="Courier New" w:eastAsia="Times New Roman" w:hAnsi="Courier New" w:cs="Courier New"/>
          <w:lang w:eastAsia="ru-RU"/>
        </w:rPr>
        <w:t>кв. м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1.4. Год постройки здания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_1973___</w:t>
      </w:r>
      <w:r w:rsidRPr="00FB7D3B">
        <w:rPr>
          <w:rFonts w:ascii="Courier New" w:eastAsia="Times New Roman" w:hAnsi="Courier New" w:cs="Courier New"/>
          <w:lang w:eastAsia="ru-RU"/>
        </w:rPr>
        <w:t xml:space="preserve">, последнего капитального ремонта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_2004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1.5. Дата предстоящих плановых ремонтных работ: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текущего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 xml:space="preserve">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_нет_</w:t>
      </w:r>
      <w:r w:rsidRPr="00FB7D3B">
        <w:rPr>
          <w:rFonts w:ascii="Courier New" w:eastAsia="Times New Roman" w:hAnsi="Courier New" w:cs="Courier New"/>
          <w:lang w:eastAsia="ru-RU"/>
        </w:rPr>
        <w:t>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капитального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_нет_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сведения об организации, расположенной на объекте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1.6.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Название организации (учреждения) (полное юридическое  наименование  -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согласно Уставу, краткое наименование) </w:t>
      </w:r>
      <w:r w:rsidRPr="00FB7D3B">
        <w:rPr>
          <w:rFonts w:ascii="Times New Roman" w:eastAsia="Times New Roman" w:hAnsi="Times New Roman"/>
          <w:sz w:val="24"/>
          <w:lang w:eastAsia="ru-RU"/>
        </w:rPr>
        <w:t>муниципальное бюджетное дошкольное образовательное учреждение «Детский сад № 98 «Ёлочка» общеразвивающего вида с приоритетным осуществлением деятельности по познавательно-речевому развитию детей»  города Чебоксары  Чувашской Республики (МБДОУ «Детский сад №98»г</w:t>
      </w:r>
      <w:proofErr w:type="gramStart"/>
      <w:r w:rsidRPr="00FB7D3B">
        <w:rPr>
          <w:rFonts w:ascii="Times New Roman" w:eastAsia="Times New Roman" w:hAnsi="Times New Roman"/>
          <w:sz w:val="24"/>
          <w:lang w:eastAsia="ru-RU"/>
        </w:rPr>
        <w:t>.Ч</w:t>
      </w:r>
      <w:proofErr w:type="gramEnd"/>
      <w:r w:rsidRPr="00FB7D3B">
        <w:rPr>
          <w:rFonts w:ascii="Times New Roman" w:eastAsia="Times New Roman" w:hAnsi="Times New Roman"/>
          <w:sz w:val="24"/>
          <w:lang w:eastAsia="ru-RU"/>
        </w:rPr>
        <w:t>ебоксары)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1.7. Юридический адрес организации (учреждения) 428023, ул.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Грасиса</w:t>
      </w:r>
      <w:proofErr w:type="spellEnd"/>
      <w:r w:rsidRPr="00FB7D3B">
        <w:rPr>
          <w:rFonts w:ascii="Courier New" w:eastAsia="Times New Roman" w:hAnsi="Courier New" w:cs="Courier New"/>
          <w:lang w:eastAsia="ru-RU"/>
        </w:rPr>
        <w:t xml:space="preserve"> д. 2 А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г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ебоксары</w:t>
      </w:r>
      <w:proofErr w:type="spellEnd"/>
      <w:r w:rsidRPr="00FB7D3B">
        <w:rPr>
          <w:rFonts w:ascii="Courier New" w:eastAsia="Times New Roman" w:hAnsi="Courier New" w:cs="Courier New"/>
          <w:lang w:eastAsia="ru-RU"/>
        </w:rPr>
        <w:t>, Чувашская Республика.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1.8.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Основание  для  пользования объектом (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оперативное управление</w:t>
      </w:r>
      <w:r w:rsidRPr="00FB7D3B">
        <w:rPr>
          <w:rFonts w:ascii="Courier New" w:eastAsia="Times New Roman" w:hAnsi="Courier New" w:cs="Courier New"/>
          <w:lang w:eastAsia="ru-RU"/>
        </w:rPr>
        <w:t>, аренда,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собственность) 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1.9. Форма собственности (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государственная</w:t>
      </w:r>
      <w:r w:rsidRPr="00FB7D3B">
        <w:rPr>
          <w:rFonts w:ascii="Courier New" w:eastAsia="Times New Roman" w:hAnsi="Courier New" w:cs="Courier New"/>
          <w:lang w:eastAsia="ru-RU"/>
        </w:rPr>
        <w:t xml:space="preserve">, негосударственная) 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1.10. 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Территориальная    принадлежность    (федеральная,    региональная,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u w:val="single"/>
          <w:lang w:eastAsia="ru-RU"/>
        </w:rPr>
        <w:t>муниципальная</w:t>
      </w:r>
      <w:r w:rsidRPr="00FB7D3B">
        <w:rPr>
          <w:rFonts w:ascii="Courier New" w:eastAsia="Times New Roman" w:hAnsi="Courier New" w:cs="Courier New"/>
          <w:lang w:eastAsia="ru-RU"/>
        </w:rPr>
        <w:t>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1.11. Вышестоящая организация (наименование) Управление образования администрации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г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ебоксары</w:t>
      </w:r>
      <w:proofErr w:type="spell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1.12. Адрес вышестоящей организации, другие координаты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г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ебоксары</w:t>
      </w:r>
      <w:proofErr w:type="spellEnd"/>
      <w:r w:rsidRPr="00FB7D3B">
        <w:rPr>
          <w:rFonts w:ascii="Courier New" w:eastAsia="Times New Roman" w:hAnsi="Courier New" w:cs="Courier New"/>
          <w:lang w:eastAsia="ru-RU"/>
        </w:rPr>
        <w:t xml:space="preserve">,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ул.К.Маркса</w:t>
      </w:r>
      <w:proofErr w:type="spellEnd"/>
      <w:r w:rsidRPr="00FB7D3B">
        <w:rPr>
          <w:rFonts w:ascii="Courier New" w:eastAsia="Times New Roman" w:hAnsi="Courier New" w:cs="Courier New"/>
          <w:lang w:eastAsia="ru-RU"/>
        </w:rPr>
        <w:t xml:space="preserve">, д.36; фактический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г.Чебоксары</w:t>
      </w:r>
      <w:proofErr w:type="spellEnd"/>
      <w:r w:rsidRPr="00FB7D3B">
        <w:rPr>
          <w:rFonts w:ascii="Courier New" w:eastAsia="Times New Roman" w:hAnsi="Courier New" w:cs="Courier New"/>
          <w:lang w:eastAsia="ru-RU"/>
        </w:rPr>
        <w:t>, Московский проспект, д.8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2. Характеристика деятельности организации на объекте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(по обслуживанию населения)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2.1.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 xml:space="preserve">Сфера  деятельности (здравоохранение,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образование,</w:t>
      </w:r>
      <w:r w:rsidRPr="00FB7D3B">
        <w:rPr>
          <w:rFonts w:ascii="Courier New" w:eastAsia="Times New Roman" w:hAnsi="Courier New" w:cs="Courier New"/>
          <w:lang w:eastAsia="ru-RU"/>
        </w:rPr>
        <w:t xml:space="preserve"> социальная защита,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физическая  культура  и  спорт,  культура,  связь  и информация, транспорт,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жилой фонд, потребительский рынок и сфера услуг, другое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)</w:t>
      </w:r>
      <w:r w:rsidRPr="00FB7D3B">
        <w:rPr>
          <w:rFonts w:ascii="Courier New" w:eastAsia="Times New Roman" w:hAnsi="Courier New" w:cs="Courier New"/>
          <w:b/>
          <w:lang w:eastAsia="ru-RU"/>
        </w:rPr>
        <w:t>о</w:t>
      </w:r>
      <w:proofErr w:type="gramEnd"/>
      <w:r w:rsidRPr="00FB7D3B">
        <w:rPr>
          <w:rFonts w:ascii="Courier New" w:eastAsia="Times New Roman" w:hAnsi="Courier New" w:cs="Courier New"/>
          <w:b/>
          <w:lang w:eastAsia="ru-RU"/>
        </w:rPr>
        <w:t>бразование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2.2. Виды оказываемых услуг   </w:t>
      </w:r>
      <w:r w:rsidRPr="00FB7D3B">
        <w:rPr>
          <w:rFonts w:ascii="Courier New" w:eastAsia="Times New Roman" w:hAnsi="Courier New" w:cs="Courier New"/>
          <w:b/>
          <w:lang w:eastAsia="ru-RU"/>
        </w:rPr>
        <w:t>дошкольное образование</w:t>
      </w:r>
      <w:r w:rsidRPr="00FB7D3B">
        <w:rPr>
          <w:rFonts w:ascii="Courier New" w:eastAsia="Times New Roman" w:hAnsi="Courier New" w:cs="Courier New"/>
          <w:lang w:eastAsia="ru-RU"/>
        </w:rPr>
        <w:t xml:space="preserve"> 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2.3.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 xml:space="preserve">Форма  оказания  услуг: (на объекте, с длительным пребыванием, в </w:t>
      </w:r>
      <w:proofErr w:type="spellStart"/>
      <w:r w:rsidRPr="00FB7D3B">
        <w:rPr>
          <w:rFonts w:ascii="Courier New" w:eastAsia="Times New Roman" w:hAnsi="Courier New" w:cs="Courier New"/>
          <w:lang w:eastAsia="ru-RU"/>
        </w:rPr>
        <w:t>т.ч</w:t>
      </w:r>
      <w:proofErr w:type="spellEnd"/>
      <w:r w:rsidRPr="00FB7D3B">
        <w:rPr>
          <w:rFonts w:ascii="Courier New" w:eastAsia="Times New Roman" w:hAnsi="Courier New" w:cs="Courier New"/>
          <w:lang w:eastAsia="ru-RU"/>
        </w:rPr>
        <w:t>.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lastRenderedPageBreak/>
        <w:t xml:space="preserve">проживанием, на дому, дистанционно) </w:t>
      </w:r>
      <w:r w:rsidRPr="00FB7D3B">
        <w:rPr>
          <w:rFonts w:ascii="Courier New" w:eastAsia="Times New Roman" w:hAnsi="Courier New" w:cs="Courier New"/>
          <w:b/>
          <w:lang w:eastAsia="ru-RU"/>
        </w:rPr>
        <w:t>на объекте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2.4. 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Категории  обслуживаемого  населения  по возрасту:  (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дети,</w:t>
      </w:r>
      <w:r w:rsidRPr="00FB7D3B">
        <w:rPr>
          <w:rFonts w:ascii="Courier New" w:eastAsia="Times New Roman" w:hAnsi="Courier New" w:cs="Courier New"/>
          <w:lang w:eastAsia="ru-RU"/>
        </w:rPr>
        <w:t xml:space="preserve">  взрослые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трудоспособного возраста, пожилые; все возрастные категории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)о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т 2 до 7 лет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2.5.   Категории  обслуживаемых  инвалидов:  инвалиды,  передвигающиеся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на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коляске,  инвалиды с нарушениями опорно-двигательного аппарата; нарушениями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зрения, нарушениями слуха, нарушениями умственного развития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2.6.  Плановая  мощность:  посещаемость  (количество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обслуживаемых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 xml:space="preserve"> в день),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вместимость, пропускная способность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_232__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2.7.  Участие  в  исполнении  ИПР  инвалида,  ребенка-инвалида  (да,  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нет</w:t>
      </w:r>
      <w:r w:rsidRPr="00FB7D3B">
        <w:rPr>
          <w:rFonts w:ascii="Courier New" w:eastAsia="Times New Roman" w:hAnsi="Courier New" w:cs="Courier New"/>
          <w:lang w:eastAsia="ru-RU"/>
        </w:rPr>
        <w:t>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нет___________________________________________________________________________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3. Состояние доступности объекта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3.1. Путь следования к объекту пассажирским транспортом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(описать маршрут движения с использованием пассажирского транспорта)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FB7D3B">
        <w:rPr>
          <w:rFonts w:ascii="Courier New" w:eastAsia="Times New Roman" w:hAnsi="Courier New" w:cs="Courier New"/>
          <w:b/>
          <w:lang w:eastAsia="ru-RU"/>
        </w:rPr>
        <w:t>маршруты общественного транспорта троллейбусы № 11, 17; маршрутное такси № 33, 43, 60,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наличие     адаптированного     пассажирского    транспорта    к    объекту</w:t>
      </w:r>
      <w:r w:rsidRPr="00FB7D3B">
        <w:rPr>
          <w:rFonts w:ascii="Courier New" w:eastAsia="Times New Roman" w:hAnsi="Courier New" w:cs="Courier New"/>
          <w:b/>
          <w:lang w:eastAsia="ru-RU"/>
        </w:rPr>
        <w:t xml:space="preserve"> троллейбусы № 11, 17; маршрутное такси № 33, 43, 60,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3.2. Путь к объекту от ближайшей остановки пассажирского транспорта: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3.2.1. расстояние до объекта от остановки транспорта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_100</w:t>
      </w:r>
      <w:r w:rsidRPr="00FB7D3B">
        <w:rPr>
          <w:rFonts w:ascii="Courier New" w:eastAsia="Times New Roman" w:hAnsi="Courier New" w:cs="Courier New"/>
          <w:lang w:eastAsia="ru-RU"/>
        </w:rPr>
        <w:t xml:space="preserve"> м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3.2.2. время движения (пешком) 5 мин.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3.2.3. наличие выделенного от проезжей части пешеходного пути (да,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нет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)н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ет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3.2.4.   Перекрестки:    нерегулируемые;   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регулируемые,</w:t>
      </w:r>
      <w:r w:rsidRPr="00FB7D3B">
        <w:rPr>
          <w:rFonts w:ascii="Courier New" w:eastAsia="Times New Roman" w:hAnsi="Courier New" w:cs="Courier New"/>
          <w:lang w:eastAsia="ru-RU"/>
        </w:rPr>
        <w:t xml:space="preserve">    со    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звуковой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сигнализацией, таймером; </w:t>
      </w:r>
      <w:r w:rsidRPr="00FB7D3B">
        <w:rPr>
          <w:rFonts w:ascii="Courier New" w:eastAsia="Times New Roman" w:hAnsi="Courier New" w:cs="Courier New"/>
          <w:b/>
          <w:lang w:eastAsia="ru-RU"/>
        </w:rPr>
        <w:t>нет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3.2.5. Информация на пути следования к объекту:  акустическая,  тактильная,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b/>
          <w:u w:val="single"/>
          <w:lang w:eastAsia="ru-RU"/>
        </w:rPr>
        <w:t>визуальная</w:t>
      </w:r>
      <w:r w:rsidRPr="00FB7D3B">
        <w:rPr>
          <w:rFonts w:ascii="Courier New" w:eastAsia="Times New Roman" w:hAnsi="Courier New" w:cs="Courier New"/>
          <w:lang w:eastAsia="ru-RU"/>
        </w:rPr>
        <w:t>; нет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3.2.6. Перепады высоты на пути: есть, </w:t>
      </w:r>
      <w:r w:rsidRPr="00FB7D3B">
        <w:rPr>
          <w:rFonts w:ascii="Courier New" w:eastAsia="Times New Roman" w:hAnsi="Courier New" w:cs="Courier New"/>
          <w:b/>
          <w:u w:val="single"/>
          <w:lang w:eastAsia="ru-RU"/>
        </w:rPr>
        <w:t>нет</w:t>
      </w:r>
      <w:r w:rsidRPr="00FB7D3B">
        <w:rPr>
          <w:rFonts w:ascii="Courier New" w:eastAsia="Times New Roman" w:hAnsi="Courier New" w:cs="Courier New"/>
          <w:lang w:eastAsia="ru-RU"/>
        </w:rPr>
        <w:t xml:space="preserve"> (описать _______________________)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Их обустройство для инвалидов на коляске: да, </w:t>
      </w:r>
      <w:r w:rsidRPr="00FB7D3B">
        <w:rPr>
          <w:rFonts w:ascii="Courier New" w:eastAsia="Times New Roman" w:hAnsi="Courier New" w:cs="Courier New"/>
          <w:b/>
          <w:u w:val="single"/>
          <w:lang w:eastAsia="ru-RU"/>
        </w:rPr>
        <w:t>нет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 xml:space="preserve"> (___________________)</w:t>
      </w:r>
      <w:proofErr w:type="gramEnd"/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3.3. Организация доступности объекта для инвалидов - форма обслуживания </w:t>
      </w:r>
      <w:hyperlink r:id="rId6" w:anchor="Par1702" w:history="1">
        <w:r w:rsidRPr="00FB7D3B">
          <w:rPr>
            <w:rFonts w:ascii="Courier New" w:eastAsia="Times New Roman" w:hAnsi="Courier New" w:cs="Courier New"/>
            <w:color w:val="0000FF"/>
            <w:lang w:eastAsia="ru-RU"/>
          </w:rPr>
          <w:t>&lt;*&gt;</w:t>
        </w:r>
      </w:hyperlink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612"/>
        <w:gridCol w:w="3172"/>
      </w:tblGrid>
      <w:tr w:rsidR="00FB7D3B" w:rsidRPr="00FB7D3B" w:rsidTr="00FB7D3B">
        <w:trPr>
          <w:trHeight w:val="6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N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FB7D3B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FB7D3B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           Категория инвалидов    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              (вид нарушения)    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 Вариант организации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  доступности объекта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(формы обслуживания) </w:t>
            </w:r>
            <w:hyperlink r:id="rId7" w:anchor="Par1702" w:history="1">
              <w:r w:rsidRPr="00FB7D3B">
                <w:rPr>
                  <w:rFonts w:ascii="Courier New" w:eastAsia="Times New Roman" w:hAnsi="Courier New" w:cs="Courier New"/>
                  <w:color w:val="0000FF"/>
                  <w:lang w:eastAsia="ru-RU"/>
                </w:rPr>
                <w:t>&lt;*&gt;</w:t>
              </w:r>
            </w:hyperlink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1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Все категории инвалидов и МГН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в том числе инвалиды:        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2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FB7D3B">
              <w:rPr>
                <w:rFonts w:ascii="Courier New" w:eastAsia="Times New Roman" w:hAnsi="Courier New" w:cs="Courier New"/>
                <w:lang w:eastAsia="ru-RU"/>
              </w:rPr>
              <w:t>передвигающиеся</w:t>
            </w:r>
            <w:proofErr w:type="gramEnd"/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на креслах-колясках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3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 нарушениями опорно-двигательного аппарата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4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 нарушениями зрения         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5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 нарушениями слуха          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6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 нарушениями умственного развития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</w:tbl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</w:t>
      </w:r>
      <w:r w:rsidRPr="00FB7D3B">
        <w:rPr>
          <w:rFonts w:ascii="Courier New" w:eastAsia="Times New Roman" w:hAnsi="Courier New" w:cs="Courier New"/>
          <w:sz w:val="16"/>
          <w:szCs w:val="16"/>
          <w:lang w:eastAsia="ru-RU"/>
        </w:rPr>
        <w:t>--------------------------------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FB7D3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&lt;*&gt; Указывается один из вариантов: "А", "Б", "ДУ", "ВНД".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3.4. Состояние доступности основных структурно-функциональных зон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368"/>
        <w:gridCol w:w="3416"/>
      </w:tblGrid>
      <w:tr w:rsidR="00FB7D3B" w:rsidRPr="00FB7D3B" w:rsidTr="00FB7D3B">
        <w:trPr>
          <w:trHeight w:val="6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N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FB7D3B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FB7D3B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Основные структурно-функциональные зоны 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Состояние доступности, в том числе для основных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 категорий инвалидов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  </w:t>
            </w:r>
            <w:hyperlink r:id="rId8" w:anchor="Par1730" w:history="1">
              <w:r w:rsidRPr="00FB7D3B">
                <w:rPr>
                  <w:rFonts w:ascii="Courier New" w:eastAsia="Times New Roman" w:hAnsi="Courier New" w:cs="Courier New"/>
                  <w:color w:val="0000FF"/>
                  <w:lang w:eastAsia="ru-RU"/>
                </w:rPr>
                <w:t>&lt;**&gt;</w:t>
              </w:r>
            </w:hyperlink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1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2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Вход (входы) в здание                     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3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Путь (пути) движения внутри здания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(в </w:t>
            </w:r>
            <w:proofErr w:type="spellStart"/>
            <w:r w:rsidRPr="00FB7D3B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. пути эвакуации)                   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4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Зона целевого назначения здания  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(целевого посещения объекта)              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5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Санитарно-гигиенические помещения         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6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7  </w:t>
            </w:r>
          </w:p>
        </w:tc>
        <w:tc>
          <w:tcPr>
            <w:tcW w:w="5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Пути движения к объекту          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(от остановки транспорта)                 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</w:tbl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&lt;**&gt;  Указывается: ДП-В - доступно полностью всем; ДП-И (</w:t>
      </w:r>
      <w:proofErr w:type="gramStart"/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К</w:t>
      </w:r>
      <w:proofErr w:type="gramEnd"/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, О, С, Г, У)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-  доступно  полностью  избирательно  (указать категории инвалидов); ДЧ-В -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доступно  частично  всем;  ДЧ-И  (</w:t>
      </w:r>
      <w:proofErr w:type="gramStart"/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К</w:t>
      </w:r>
      <w:proofErr w:type="gramEnd"/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,  О,  С,  Г,  У)  -  доступно  частично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избирательно  (указать  категории  инвалидов); ДУ - доступно условно, ВНД -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B7D3B">
        <w:rPr>
          <w:rFonts w:ascii="Courier New" w:eastAsia="Times New Roman" w:hAnsi="Courier New" w:cs="Courier New"/>
          <w:sz w:val="18"/>
          <w:szCs w:val="18"/>
          <w:lang w:eastAsia="ru-RU"/>
        </w:rPr>
        <w:t>временно недоступно.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3.5. Итоговое заключение о состоянии доступности ОСИ: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4. Управленческое решение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4.1. Рекомендации по адаптации основных структурных элементов объекта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490"/>
        <w:gridCol w:w="3294"/>
      </w:tblGrid>
      <w:tr w:rsidR="00FB7D3B" w:rsidRPr="00FB7D3B" w:rsidTr="00FB7D3B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N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FB7D3B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FB7D3B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  Основные структурно-функциональные зоны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                  объекта               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Рекомендации по адаптации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объекта (вид работы) </w:t>
            </w:r>
            <w:hyperlink r:id="rId9" w:anchor="Par1769" w:history="1">
              <w:r w:rsidRPr="00FB7D3B">
                <w:rPr>
                  <w:rFonts w:ascii="Courier New" w:eastAsia="Times New Roman" w:hAnsi="Courier New" w:cs="Courier New"/>
                  <w:color w:val="0000FF"/>
                  <w:lang w:eastAsia="ru-RU"/>
                </w:rPr>
                <w:t>&lt;*&gt;</w:t>
              </w:r>
            </w:hyperlink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1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Территория, прилегающая к зданию (участок)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2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Вход (входы) в здание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3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Путь (пути) движения внутри здания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(в </w:t>
            </w:r>
            <w:proofErr w:type="spellStart"/>
            <w:r w:rsidRPr="00FB7D3B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. пути эвакуации)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4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Зона целевого назначения здания   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(целевого посещения объекта)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5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Санитарно-гигиенические помещения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6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Система информации на объекте     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  <w:t xml:space="preserve">(на всех зонах)   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текущий</w:t>
            </w:r>
          </w:p>
        </w:tc>
      </w:tr>
      <w:tr w:rsidR="00FB7D3B" w:rsidRPr="00FB7D3B" w:rsidTr="00FB7D3B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7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Пути движения к объекту                  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br/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(от остановки транспорта)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Индивидуальное решение  </w:t>
            </w:r>
            <w:r w:rsidRPr="00FB7D3B">
              <w:rPr>
                <w:rFonts w:ascii="Courier New" w:eastAsia="Times New Roman" w:hAnsi="Courier New" w:cs="Courier New"/>
                <w:lang w:eastAsia="ru-RU"/>
              </w:rPr>
              <w:lastRenderedPageBreak/>
              <w:t>с ТСР</w:t>
            </w:r>
          </w:p>
        </w:tc>
      </w:tr>
      <w:tr w:rsidR="00FB7D3B" w:rsidRPr="00FB7D3B" w:rsidTr="00FB7D3B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8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 xml:space="preserve">Все зоны и участки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3B" w:rsidRPr="00FB7D3B" w:rsidRDefault="00FB7D3B" w:rsidP="00FB7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B7D3B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</w:tbl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&lt;*&gt;  Указывается  один из вариантов (видов работ): не нуждается; ремонт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(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текущий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>,  капитальный);  индивидуальное решение с ТСР; технические решения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невозможны - организация альтернативной формы обслуживания.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4.2. Период проведения работ 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в рамках исполнения 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(указывается наименование документа: программы, плана)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4.3. Ожидаемый результат (по состоянию доступности) после выполнения  работ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по адаптации ______________________________________________________________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Оценка результата исполнения программы, плана  (по  состоянию  доступности)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4.4. Для принятия решения </w:t>
      </w:r>
      <w:r w:rsidRPr="00FB7D3B">
        <w:rPr>
          <w:rFonts w:ascii="Courier New" w:eastAsia="Times New Roman" w:hAnsi="Courier New" w:cs="Courier New"/>
          <w:u w:val="single"/>
          <w:lang w:eastAsia="ru-RU"/>
        </w:rPr>
        <w:t>требуется</w:t>
      </w:r>
      <w:r w:rsidRPr="00FB7D3B">
        <w:rPr>
          <w:rFonts w:ascii="Courier New" w:eastAsia="Times New Roman" w:hAnsi="Courier New" w:cs="Courier New"/>
          <w:lang w:eastAsia="ru-RU"/>
        </w:rPr>
        <w:t>, не требуется (</w:t>
      </w:r>
      <w:proofErr w:type="gramStart"/>
      <w:r w:rsidRPr="00FB7D3B">
        <w:rPr>
          <w:rFonts w:ascii="Courier New" w:eastAsia="Times New Roman" w:hAnsi="Courier New" w:cs="Courier New"/>
          <w:lang w:eastAsia="ru-RU"/>
        </w:rPr>
        <w:t>нужное</w:t>
      </w:r>
      <w:proofErr w:type="gramEnd"/>
      <w:r w:rsidRPr="00FB7D3B">
        <w:rPr>
          <w:rFonts w:ascii="Courier New" w:eastAsia="Times New Roman" w:hAnsi="Courier New" w:cs="Courier New"/>
          <w:lang w:eastAsia="ru-RU"/>
        </w:rPr>
        <w:t xml:space="preserve"> подчеркнуть):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Согласование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Имеется  заключение  уполномоченной  организации  о  состоянии  доступности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объекта   (наименование   документа  и  выдавшей  его  организации,  дата),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прилагается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4.5.   Информация  размещена  (обновлена)  на  Карте  доступности  субъекта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Российской Федерации дата _________________________________________________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       (наименование сайта, портала)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 xml:space="preserve">                             5. Особые отметки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Паспорт сформирован на основании: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1. Анкеты (информации об объекте) от "19" октября 2017 г.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2. Акта обследования объекта: N акта __________ от "19" октября 2017 г.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B7D3B">
        <w:rPr>
          <w:rFonts w:ascii="Courier New" w:eastAsia="Times New Roman" w:hAnsi="Courier New" w:cs="Courier New"/>
          <w:lang w:eastAsia="ru-RU"/>
        </w:rPr>
        <w:t>3. Решения Комиссии _________________________ от "__" _____________ 2017 г.</w:t>
      </w: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B7D3B" w:rsidRPr="00FB7D3B" w:rsidRDefault="00FB7D3B" w:rsidP="00FB7D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E34C6" w:rsidRDefault="00DE34C6"/>
    <w:p w:rsidR="00E50E62" w:rsidRDefault="00E50E62"/>
    <w:p w:rsidR="00DE34C6" w:rsidRDefault="00496E48" w:rsidP="00496E48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          Утверждаю</w:t>
      </w:r>
    </w:p>
    <w:p w:rsidR="003A13A1" w:rsidRDefault="00496E48" w:rsidP="003A13A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t xml:space="preserve">                                                                                                 </w:t>
      </w:r>
      <w:r w:rsidR="003A13A1">
        <w:t xml:space="preserve">                 </w:t>
      </w:r>
      <w:r w:rsidR="003A13A1">
        <w:rPr>
          <w:rFonts w:ascii="Courier New" w:eastAsia="Times New Roman" w:hAnsi="Courier New" w:cs="Courier New"/>
          <w:lang w:eastAsia="ru-RU"/>
        </w:rPr>
        <w:t>Заведующий МБДОУ</w:t>
      </w:r>
    </w:p>
    <w:p w:rsidR="003A13A1" w:rsidRDefault="003A13A1" w:rsidP="003A13A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«Детский сад №98»г</w:t>
      </w:r>
      <w:proofErr w:type="gramStart"/>
      <w:r>
        <w:rPr>
          <w:rFonts w:ascii="Courier New" w:eastAsia="Times New Roman" w:hAnsi="Courier New" w:cs="Courier New"/>
          <w:lang w:eastAsia="ru-RU"/>
        </w:rPr>
        <w:t>.Ч</w:t>
      </w:r>
      <w:proofErr w:type="gramEnd"/>
      <w:r>
        <w:rPr>
          <w:rFonts w:ascii="Courier New" w:eastAsia="Times New Roman" w:hAnsi="Courier New" w:cs="Courier New"/>
          <w:lang w:eastAsia="ru-RU"/>
        </w:rPr>
        <w:t>ебоксары</w:t>
      </w:r>
    </w:p>
    <w:p w:rsidR="003A13A1" w:rsidRPr="00FB7D3B" w:rsidRDefault="003A13A1" w:rsidP="003A13A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                                     ________  </w:t>
      </w:r>
      <w:proofErr w:type="spellStart"/>
      <w:r>
        <w:rPr>
          <w:rFonts w:ascii="Courier New" w:eastAsia="Times New Roman" w:hAnsi="Courier New" w:cs="Courier New"/>
          <w:lang w:eastAsia="ru-RU"/>
        </w:rPr>
        <w:t>Н.А.Никитина</w:t>
      </w:r>
      <w:proofErr w:type="spellEnd"/>
      <w:r>
        <w:rPr>
          <w:rFonts w:ascii="Courier New" w:eastAsia="Times New Roman" w:hAnsi="Courier New" w:cs="Courier New"/>
          <w:lang w:eastAsia="ru-RU"/>
        </w:rPr>
        <w:t xml:space="preserve">                                                      </w:t>
      </w:r>
    </w:p>
    <w:p w:rsidR="00496E48" w:rsidRDefault="003A13A1" w:rsidP="00496E48">
      <w:pPr>
        <w:spacing w:after="0" w:line="240" w:lineRule="auto"/>
      </w:pPr>
      <w:r>
        <w:t xml:space="preserve">                                                                                                                   02 октября  2017г.</w:t>
      </w:r>
    </w:p>
    <w:p w:rsidR="003A13A1" w:rsidRDefault="00496E48" w:rsidP="003A13A1">
      <w:pPr>
        <w:spacing w:after="0" w:line="240" w:lineRule="auto"/>
      </w:pPr>
      <w:r>
        <w:t xml:space="preserve">                                                                                            </w:t>
      </w:r>
    </w:p>
    <w:p w:rsidR="003A13A1" w:rsidRDefault="003A13A1" w:rsidP="003A13A1">
      <w:pPr>
        <w:spacing w:after="0" w:line="240" w:lineRule="auto"/>
      </w:pPr>
    </w:p>
    <w:p w:rsidR="00496E48" w:rsidRDefault="00496E48" w:rsidP="003A13A1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                      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" w:name="Par1955"/>
      <w:bookmarkEnd w:id="1"/>
      <w:r w:rsidRPr="00DE34C6">
        <w:rPr>
          <w:rFonts w:ascii="Courier New" w:eastAsia="Times New Roman" w:hAnsi="Courier New" w:cs="Courier New"/>
          <w:lang w:eastAsia="ru-RU"/>
        </w:rPr>
        <w:t xml:space="preserve">                            АКТ ОБСЛЕДОВАНИЯ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объекта социальной инфраструктуры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 К ПАСПОРТУ ДОСТУПНОСТИ ОСИ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     N </w:t>
      </w:r>
      <w:r w:rsidR="00496E48">
        <w:rPr>
          <w:rFonts w:ascii="Courier New" w:eastAsia="Times New Roman" w:hAnsi="Courier New" w:cs="Courier New"/>
          <w:u w:val="single"/>
          <w:lang w:eastAsia="ru-RU"/>
        </w:rPr>
        <w:t xml:space="preserve">___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                        "__" ________ 20__ г.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Наименование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территориального</w:t>
      </w:r>
      <w:proofErr w:type="gram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образования субъекта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Российской Федерации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1. Общие сведения об объекте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1.1. Наименование (вид) объекта МБДОУ «Детский сад № 98» </w:t>
      </w:r>
      <w:proofErr w:type="spellStart"/>
      <w:r w:rsidRPr="00DE34C6">
        <w:rPr>
          <w:rFonts w:ascii="Courier New" w:eastAsia="Times New Roman" w:hAnsi="Courier New" w:cs="Courier New"/>
          <w:lang w:eastAsia="ru-RU"/>
        </w:rPr>
        <w:t>г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ебоксары</w:t>
      </w:r>
      <w:proofErr w:type="spell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1.2. Адрес объекта </w:t>
      </w:r>
      <w:proofErr w:type="spellStart"/>
      <w:r w:rsidRPr="00DE34C6">
        <w:rPr>
          <w:rFonts w:ascii="Courier New" w:eastAsia="Times New Roman" w:hAnsi="Courier New" w:cs="Courier New"/>
          <w:u w:val="single"/>
          <w:lang w:eastAsia="ru-RU"/>
        </w:rPr>
        <w:t>г</w:t>
      </w:r>
      <w:proofErr w:type="gramStart"/>
      <w:r w:rsidRPr="00DE34C6">
        <w:rPr>
          <w:rFonts w:ascii="Courier New" w:eastAsia="Times New Roman" w:hAnsi="Courier New" w:cs="Courier New"/>
          <w:u w:val="single"/>
          <w:lang w:eastAsia="ru-RU"/>
        </w:rPr>
        <w:t>.Ч</w:t>
      </w:r>
      <w:proofErr w:type="gramEnd"/>
      <w:r w:rsidRPr="00DE34C6">
        <w:rPr>
          <w:rFonts w:ascii="Courier New" w:eastAsia="Times New Roman" w:hAnsi="Courier New" w:cs="Courier New"/>
          <w:u w:val="single"/>
          <w:lang w:eastAsia="ru-RU"/>
        </w:rPr>
        <w:t>ебосары</w:t>
      </w:r>
      <w:proofErr w:type="spellEnd"/>
      <w:r w:rsidRPr="00DE34C6">
        <w:rPr>
          <w:rFonts w:ascii="Courier New" w:eastAsia="Times New Roman" w:hAnsi="Courier New" w:cs="Courier New"/>
          <w:u w:val="single"/>
          <w:lang w:eastAsia="ru-RU"/>
        </w:rPr>
        <w:t>, ул.Грасиса,д.2А____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1.3. Сведения о размещении объекта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- отдельно стоящее здание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_2</w:t>
      </w:r>
      <w:r w:rsidRPr="00DE34C6">
        <w:rPr>
          <w:rFonts w:ascii="Courier New" w:eastAsia="Times New Roman" w:hAnsi="Courier New" w:cs="Courier New"/>
          <w:lang w:eastAsia="ru-RU"/>
        </w:rPr>
        <w:t xml:space="preserve"> этажей,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_20110,30__</w:t>
      </w:r>
      <w:r w:rsidRPr="00DE34C6">
        <w:rPr>
          <w:rFonts w:ascii="Courier New" w:eastAsia="Times New Roman" w:hAnsi="Courier New" w:cs="Courier New"/>
          <w:lang w:eastAsia="ru-RU"/>
        </w:rPr>
        <w:t xml:space="preserve"> кв. м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- часть здания ___________ этажей (или на _________ этаже), _________ кв. м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- наличие прилегающего земельного участка (да, нет); ________________ кв. м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1.4. Год постройки здания 1973, последнего капитального ремонта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_2004_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1.5.   Дата   предстоящих   плановых   ремонтных  работ: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текущего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 xml:space="preserve">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_нет_</w:t>
      </w:r>
      <w:r w:rsidRPr="00DE34C6">
        <w:rPr>
          <w:rFonts w:ascii="Courier New" w:eastAsia="Times New Roman" w:hAnsi="Courier New" w:cs="Courier New"/>
          <w:lang w:eastAsia="ru-RU"/>
        </w:rPr>
        <w:t>,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капитального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_нет_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1.6.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Название организации (учреждения) (полное юридическое  наименование  -</w:t>
      </w:r>
      <w:proofErr w:type="gram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согласно Уставу, краткое наименование) ) </w:t>
      </w:r>
      <w:r w:rsidRPr="00DE34C6">
        <w:rPr>
          <w:rFonts w:ascii="Times New Roman" w:eastAsia="Times New Roman" w:hAnsi="Times New Roman"/>
          <w:sz w:val="24"/>
          <w:lang w:eastAsia="ru-RU"/>
        </w:rPr>
        <w:t>муниципальное бюджетное дошкольное образовательное учреждение «Детский сад № 98 «Ёлочка» общеразвивающего вида с приоритетным осуществлением деятельности по познавательно-речевому развитию детей»  города Чебоксары  Чувашской Республики (МБДОУ «Детский сад №98»г</w:t>
      </w:r>
      <w:proofErr w:type="gramStart"/>
      <w:r w:rsidRPr="00DE34C6">
        <w:rPr>
          <w:rFonts w:ascii="Times New Roman" w:eastAsia="Times New Roman" w:hAnsi="Times New Roman"/>
          <w:sz w:val="24"/>
          <w:lang w:eastAsia="ru-RU"/>
        </w:rPr>
        <w:t>.Ч</w:t>
      </w:r>
      <w:proofErr w:type="gramEnd"/>
      <w:r w:rsidRPr="00DE34C6">
        <w:rPr>
          <w:rFonts w:ascii="Times New Roman" w:eastAsia="Times New Roman" w:hAnsi="Times New Roman"/>
          <w:sz w:val="24"/>
          <w:lang w:eastAsia="ru-RU"/>
        </w:rPr>
        <w:t>ебоксары)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1.7. Юридический адрес организации (учреждения) 428023, ул. </w:t>
      </w:r>
      <w:proofErr w:type="spellStart"/>
      <w:r w:rsidRPr="00DE34C6">
        <w:rPr>
          <w:rFonts w:ascii="Courier New" w:eastAsia="Times New Roman" w:hAnsi="Courier New" w:cs="Courier New"/>
          <w:lang w:eastAsia="ru-RU"/>
        </w:rPr>
        <w:t>Грасиса</w:t>
      </w:r>
      <w:proofErr w:type="spellEnd"/>
      <w:r w:rsidRPr="00DE34C6">
        <w:rPr>
          <w:rFonts w:ascii="Courier New" w:eastAsia="Times New Roman" w:hAnsi="Courier New" w:cs="Courier New"/>
          <w:lang w:eastAsia="ru-RU"/>
        </w:rPr>
        <w:t xml:space="preserve"> д. 2 А </w:t>
      </w:r>
      <w:proofErr w:type="spellStart"/>
      <w:r w:rsidRPr="00DE34C6">
        <w:rPr>
          <w:rFonts w:ascii="Courier New" w:eastAsia="Times New Roman" w:hAnsi="Courier New" w:cs="Courier New"/>
          <w:lang w:eastAsia="ru-RU"/>
        </w:rPr>
        <w:t>г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.Ч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ебоксары</w:t>
      </w:r>
      <w:proofErr w:type="spellEnd"/>
      <w:r w:rsidRPr="00DE34C6">
        <w:rPr>
          <w:rFonts w:ascii="Courier New" w:eastAsia="Times New Roman" w:hAnsi="Courier New" w:cs="Courier New"/>
          <w:lang w:eastAsia="ru-RU"/>
        </w:rPr>
        <w:t>, Чувашская Республика.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2. Характеристика деятельности организации на объекте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Дополнительная информация 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" w:name="Par1985"/>
      <w:bookmarkEnd w:id="2"/>
      <w:r w:rsidRPr="00DE34C6">
        <w:rPr>
          <w:rFonts w:ascii="Courier New" w:eastAsia="Times New Roman" w:hAnsi="Courier New" w:cs="Courier New"/>
          <w:lang w:eastAsia="ru-RU"/>
        </w:rPr>
        <w:t xml:space="preserve">               </w:t>
      </w:r>
    </w:p>
    <w:p w:rsidR="00D523BC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</w:t>
      </w:r>
    </w:p>
    <w:p w:rsidR="00D523BC" w:rsidRDefault="00D523BC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3. Состояние доступности объекта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3.1. Путь следования к объекту пассажирским транспортом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(описать маршрут движения с использованием пассажирского транспорта)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 маршруты общественного транспорта троллейбусы № 11, 17; маршрутное такси № 33, 43, 60,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lastRenderedPageBreak/>
        <w:t>наличие    адаптированного    пассажирского     транспорта     к    объекту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u w:val="single"/>
          <w:lang w:eastAsia="ru-RU"/>
        </w:rPr>
      </w:pPr>
      <w:r w:rsidRPr="00DE34C6">
        <w:rPr>
          <w:rFonts w:ascii="Courier New" w:eastAsia="Times New Roman" w:hAnsi="Courier New" w:cs="Courier New"/>
          <w:u w:val="single"/>
          <w:lang w:eastAsia="ru-RU"/>
        </w:rPr>
        <w:t>_не имеется_________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3.2. Путь к объекту от ближайшей остановки пассажирского транспорта: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3.2.1. расстояние до объекта от остановки транспорта </w:t>
      </w:r>
      <w:r w:rsidR="00C20747">
        <w:rPr>
          <w:rFonts w:ascii="Courier New" w:eastAsia="Times New Roman" w:hAnsi="Courier New" w:cs="Courier New"/>
          <w:u w:val="single"/>
          <w:lang w:eastAsia="ru-RU"/>
        </w:rPr>
        <w:t>____100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__</w:t>
      </w:r>
      <w:r w:rsidRPr="00DE34C6">
        <w:rPr>
          <w:rFonts w:ascii="Courier New" w:eastAsia="Times New Roman" w:hAnsi="Courier New" w:cs="Courier New"/>
          <w:lang w:eastAsia="ru-RU"/>
        </w:rPr>
        <w:t xml:space="preserve"> м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3.2.2. время движения (пешком) </w:t>
      </w:r>
      <w:r w:rsidR="00C20747">
        <w:rPr>
          <w:rFonts w:ascii="Courier New" w:eastAsia="Times New Roman" w:hAnsi="Courier New" w:cs="Courier New"/>
          <w:u w:val="single"/>
          <w:lang w:eastAsia="ru-RU"/>
        </w:rPr>
        <w:t>_3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</w:t>
      </w:r>
      <w:r w:rsidRPr="00DE34C6">
        <w:rPr>
          <w:rFonts w:ascii="Courier New" w:eastAsia="Times New Roman" w:hAnsi="Courier New" w:cs="Courier New"/>
          <w:lang w:eastAsia="ru-RU"/>
        </w:rPr>
        <w:t xml:space="preserve"> мин.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3.2.3. наличие выделенного от проезжей части пешеходного пути (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да,</w:t>
      </w:r>
      <w:r w:rsidRPr="00DE34C6">
        <w:rPr>
          <w:rFonts w:ascii="Courier New" w:eastAsia="Times New Roman" w:hAnsi="Courier New" w:cs="Courier New"/>
          <w:lang w:eastAsia="ru-RU"/>
        </w:rPr>
        <w:t xml:space="preserve"> нет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)</w:t>
      </w:r>
      <w:r w:rsidR="00C20747">
        <w:rPr>
          <w:rFonts w:ascii="Courier New" w:eastAsia="Times New Roman" w:hAnsi="Courier New" w:cs="Courier New"/>
          <w:lang w:eastAsia="ru-RU"/>
        </w:rPr>
        <w:t>д</w:t>
      </w:r>
      <w:proofErr w:type="gramEnd"/>
      <w:r w:rsidR="00C20747">
        <w:rPr>
          <w:rFonts w:ascii="Courier New" w:eastAsia="Times New Roman" w:hAnsi="Courier New" w:cs="Courier New"/>
          <w:lang w:eastAsia="ru-RU"/>
        </w:rPr>
        <w:t>а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3.2.4.    Перекрестки:    нерегулируемые;   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регулируемые</w:t>
      </w:r>
      <w:r w:rsidRPr="00DE34C6">
        <w:rPr>
          <w:rFonts w:ascii="Courier New" w:eastAsia="Times New Roman" w:hAnsi="Courier New" w:cs="Courier New"/>
          <w:lang w:eastAsia="ru-RU"/>
        </w:rPr>
        <w:t xml:space="preserve">,    со  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звуковой</w:t>
      </w:r>
      <w:proofErr w:type="gram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сигнализацией, таймером; нет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3.2.5.   Информация   на   пути   следования   к   объекту:   акустическая,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тактильная,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визуальная</w:t>
      </w:r>
      <w:r w:rsidRPr="00DE34C6">
        <w:rPr>
          <w:rFonts w:ascii="Courier New" w:eastAsia="Times New Roman" w:hAnsi="Courier New" w:cs="Courier New"/>
          <w:lang w:eastAsia="ru-RU"/>
        </w:rPr>
        <w:t>; нет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3.2.6. Перепады высоты на пути: есть,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нет</w:t>
      </w:r>
      <w:r w:rsidRPr="00DE34C6">
        <w:rPr>
          <w:rFonts w:ascii="Courier New" w:eastAsia="Times New Roman" w:hAnsi="Courier New" w:cs="Courier New"/>
          <w:lang w:eastAsia="ru-RU"/>
        </w:rPr>
        <w:t xml:space="preserve"> (описать _______________________)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Их обустройство для инвалидов на коляске: да,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нет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 xml:space="preserve"> (___________________)</w:t>
      </w:r>
      <w:proofErr w:type="gram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3" w:name="Par2003"/>
      <w:bookmarkEnd w:id="3"/>
      <w:r w:rsidRPr="00DE34C6">
        <w:rPr>
          <w:rFonts w:ascii="Courier New" w:eastAsia="Times New Roman" w:hAnsi="Courier New" w:cs="Courier New"/>
          <w:lang w:eastAsia="ru-RU"/>
        </w:rPr>
        <w:t>3.3. Организация доступности объекта для инвалидов - форма обслуживания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612"/>
        <w:gridCol w:w="3172"/>
      </w:tblGrid>
      <w:tr w:rsidR="00DE34C6" w:rsidRPr="00DE34C6" w:rsidTr="00DE34C6">
        <w:trPr>
          <w:trHeight w:val="6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N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DE34C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DE34C6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           Категория инвалидов        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             (вид нарушения)    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 Вариант организации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 доступности объекта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(формы обслуживания) </w:t>
            </w:r>
            <w:hyperlink r:id="rId10" w:anchor="Par2026" w:history="1">
              <w:r w:rsidRPr="00DE34C6">
                <w:rPr>
                  <w:rFonts w:ascii="Courier New" w:eastAsia="Times New Roman" w:hAnsi="Courier New" w:cs="Courier New"/>
                  <w:color w:val="0000FF"/>
                  <w:lang w:eastAsia="ru-RU"/>
                </w:rPr>
                <w:t>&lt;*&gt;</w:t>
              </w:r>
            </w:hyperlink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1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Все категории инвалидов и МГН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в том числе инвалиды:        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2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DE34C6">
              <w:rPr>
                <w:rFonts w:ascii="Courier New" w:eastAsia="Times New Roman" w:hAnsi="Courier New" w:cs="Courier New"/>
                <w:lang w:eastAsia="ru-RU"/>
              </w:rPr>
              <w:t>передвигающиеся</w:t>
            </w:r>
            <w:proofErr w:type="gramEnd"/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на креслах-колясках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3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 нарушениями опорно-двигательного аппарата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ВНД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4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 нарушениями зрения         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5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 нарушениями слуха               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6  </w:t>
            </w:r>
          </w:p>
        </w:tc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 нарушениями умственного развития          </w:t>
            </w:r>
          </w:p>
        </w:tc>
        <w:tc>
          <w:tcPr>
            <w:tcW w:w="3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</w:tr>
    </w:tbl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ar2026"/>
      <w:bookmarkEnd w:id="4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Указывается один из вариантов: "А", "Б", "ДУ", "ВНД".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ar2028"/>
      <w:bookmarkEnd w:id="5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3.4. Состояние доступности основных структурно-функциональных зон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4270"/>
        <w:gridCol w:w="2928"/>
        <w:gridCol w:w="854"/>
        <w:gridCol w:w="976"/>
      </w:tblGrid>
      <w:tr w:rsidR="00DE34C6" w:rsidRPr="00DE34C6" w:rsidTr="00DE34C6">
        <w:trPr>
          <w:trHeight w:val="4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N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DE34C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DE34C6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           Основные        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структурно-функциональные зоны  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Состояние доступности,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  в том числе для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 основных категорий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   инвалидов </w:t>
            </w:r>
            <w:hyperlink r:id="rId11" w:anchor="Par2057" w:history="1">
              <w:r w:rsidRPr="00DE34C6">
                <w:rPr>
                  <w:rFonts w:ascii="Courier New" w:eastAsia="Times New Roman" w:hAnsi="Courier New" w:cs="Courier New"/>
                  <w:color w:val="0000FF"/>
                  <w:lang w:eastAsia="ru-RU"/>
                </w:rPr>
                <w:t>&lt;**&gt;</w:t>
              </w:r>
            </w:hyperlink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Приложение </w:t>
            </w: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C6" w:rsidRPr="00DE34C6" w:rsidRDefault="00DE34C6" w:rsidP="00DE34C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C6" w:rsidRPr="00DE34C6" w:rsidRDefault="00DE34C6" w:rsidP="00DE34C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C6" w:rsidRPr="00DE34C6" w:rsidRDefault="00DE34C6" w:rsidP="00DE34C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N на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>плане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N фото</w:t>
            </w: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1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Территория, прилегающая к зданию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(участок)                       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416873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ДУ</w:t>
            </w:r>
            <w:r w:rsidR="00DE34C6" w:rsidRPr="00DE34C6">
              <w:rPr>
                <w:rFonts w:ascii="Courier New" w:eastAsia="Times New Roman" w:hAnsi="Courier New" w:cs="Courier New"/>
                <w:lang w:eastAsia="ru-RU"/>
              </w:rPr>
              <w:t>-В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2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Вход (входы) в здание           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416873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ДУ</w:t>
            </w:r>
            <w:r w:rsidR="00DE34C6" w:rsidRPr="00DE34C6">
              <w:rPr>
                <w:rFonts w:ascii="Courier New" w:eastAsia="Times New Roman" w:hAnsi="Courier New" w:cs="Courier New"/>
                <w:lang w:eastAsia="ru-RU"/>
              </w:rPr>
              <w:t>-В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3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Путь (пути) движения внутри 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здания (в </w:t>
            </w:r>
            <w:proofErr w:type="spellStart"/>
            <w:r w:rsidRPr="00DE34C6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. пути эвакуации)  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416873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ДУ</w:t>
            </w:r>
            <w:r w:rsidR="00DE34C6" w:rsidRPr="00DE34C6">
              <w:rPr>
                <w:rFonts w:ascii="Courier New" w:eastAsia="Times New Roman" w:hAnsi="Courier New" w:cs="Courier New"/>
                <w:lang w:eastAsia="ru-RU"/>
              </w:rPr>
              <w:t>-В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4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Зона целевого назначения здания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(целевого посещения объекта)    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416873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ДУ</w:t>
            </w:r>
            <w:r w:rsidR="00DE34C6" w:rsidRPr="00DE34C6">
              <w:rPr>
                <w:rFonts w:ascii="Courier New" w:eastAsia="Times New Roman" w:hAnsi="Courier New" w:cs="Courier New"/>
                <w:lang w:eastAsia="ru-RU"/>
              </w:rPr>
              <w:t>-В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5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Санитарно-гигиенические помещения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ДУ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6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Система информации и связи  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(на всех зонах)                 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416873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>
              <w:rPr>
                <w:rFonts w:ascii="Courier New" w:eastAsia="Times New Roman" w:hAnsi="Courier New" w:cs="Courier New"/>
                <w:lang w:eastAsia="ru-RU"/>
              </w:rPr>
              <w:t>ДУ</w:t>
            </w:r>
            <w:r w:rsidR="00DE34C6" w:rsidRPr="00DE34C6">
              <w:rPr>
                <w:rFonts w:ascii="Courier New" w:eastAsia="Times New Roman" w:hAnsi="Courier New" w:cs="Courier New"/>
                <w:lang w:eastAsia="ru-RU"/>
              </w:rPr>
              <w:t>-В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7  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Пути движения к объекту     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(от остановки транспорта)        </w:t>
            </w:r>
          </w:p>
        </w:tc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41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DE34C6">
              <w:rPr>
                <w:rFonts w:ascii="Courier New" w:eastAsia="Times New Roman" w:hAnsi="Courier New" w:cs="Courier New"/>
                <w:lang w:eastAsia="ru-RU"/>
              </w:rPr>
              <w:t>Д</w:t>
            </w:r>
            <w:r w:rsidR="00416873">
              <w:rPr>
                <w:rFonts w:ascii="Courier New" w:eastAsia="Times New Roman" w:hAnsi="Courier New" w:cs="Courier New"/>
                <w:lang w:eastAsia="ru-RU"/>
              </w:rPr>
              <w:t>У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t>-В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--------------------------------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ar2057"/>
      <w:bookmarkEnd w:id="6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&lt;**&gt;  Указывается: ДП-В - доступно полностью всем; ДП-И (</w:t>
      </w:r>
      <w:proofErr w:type="gramStart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, О, С, Г, У)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-  доступно  полностью  избирательно  (указать категории инвалидов); ДЧ-В -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доступно  частично  всем;  ДЧ-И  (</w:t>
      </w:r>
      <w:proofErr w:type="gramStart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,  О,  С,  Г,  У)  -  доступно  частично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  (указать  категории  инвалидов); ДУ - доступно условно, ВНД -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34C6">
        <w:rPr>
          <w:rFonts w:ascii="Courier New" w:eastAsia="Times New Roman" w:hAnsi="Courier New" w:cs="Courier New"/>
          <w:sz w:val="20"/>
          <w:szCs w:val="20"/>
          <w:lang w:eastAsia="ru-RU"/>
        </w:rPr>
        <w:t>недоступно.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3.5. ИТОГОВОЕ ЗАКЛЮЧЕНИЕ о состоянии доступности ОСИ: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7" w:name="Par2066"/>
      <w:bookmarkEnd w:id="7"/>
      <w:r w:rsidRPr="00DE34C6">
        <w:rPr>
          <w:rFonts w:ascii="Courier New" w:eastAsia="Times New Roman" w:hAnsi="Courier New" w:cs="Courier New"/>
          <w:lang w:eastAsia="ru-RU"/>
        </w:rPr>
        <w:t xml:space="preserve">                   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 Управленческое решение (проект)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8" w:name="Par2068"/>
      <w:bookmarkEnd w:id="8"/>
      <w:r w:rsidRPr="00DE34C6">
        <w:rPr>
          <w:rFonts w:ascii="Courier New" w:eastAsia="Times New Roman" w:hAnsi="Courier New" w:cs="Courier New"/>
          <w:lang w:eastAsia="ru-RU"/>
        </w:rPr>
        <w:t>4.1. Рекомендации по адаптации основных структурных элементов объекта: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5490"/>
        <w:gridCol w:w="3294"/>
      </w:tblGrid>
      <w:tr w:rsidR="00DE34C6" w:rsidRPr="00DE34C6" w:rsidTr="00DE34C6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N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</w:r>
            <w:proofErr w:type="gramStart"/>
            <w:r w:rsidRPr="00DE34C6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DE34C6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  Основные структурно-функциональные зоны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                  объекта                 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Рекомендации по адаптации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объекта (вид работы) </w:t>
            </w:r>
            <w:hyperlink r:id="rId12" w:anchor="Par2096" w:history="1">
              <w:r w:rsidRPr="00DE34C6">
                <w:rPr>
                  <w:rFonts w:ascii="Courier New" w:eastAsia="Times New Roman" w:hAnsi="Courier New" w:cs="Courier New"/>
                  <w:color w:val="0000FF"/>
                  <w:lang w:eastAsia="ru-RU"/>
                </w:rPr>
                <w:t>&lt;*&gt;</w:t>
              </w:r>
            </w:hyperlink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1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Территория, прилегающая к зданию (участок)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Ремонт текущий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2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Вход (входы) в здание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капитальный</w:t>
            </w: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3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DE34C6">
              <w:rPr>
                <w:rFonts w:ascii="Courier New" w:eastAsia="Times New Roman" w:hAnsi="Courier New" w:cs="Courier New"/>
                <w:lang w:eastAsia="ru-RU"/>
              </w:rPr>
              <w:t>т.ч</w:t>
            </w:r>
            <w:proofErr w:type="spellEnd"/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.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пути эвакуации)   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текущий</w:t>
            </w: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4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Зона целевого назначения здания (целевого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посещения объекта)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Индивидуальное решение  с ТСР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5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Санитарно-гигиенические помещения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Не нуждается</w:t>
            </w: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6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Система информации на объекте (на всех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зонах)            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текущий</w:t>
            </w:r>
          </w:p>
        </w:tc>
      </w:tr>
      <w:tr w:rsidR="00DE34C6" w:rsidRPr="00DE34C6" w:rsidTr="00DE34C6">
        <w:trPr>
          <w:trHeight w:val="4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7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Пути движения к объекту (от остановки      </w:t>
            </w:r>
            <w:r w:rsidRPr="00DE34C6">
              <w:rPr>
                <w:rFonts w:ascii="Courier New" w:eastAsia="Times New Roman" w:hAnsi="Courier New" w:cs="Courier New"/>
                <w:lang w:eastAsia="ru-RU"/>
              </w:rPr>
              <w:br/>
              <w:t xml:space="preserve">транспорта)       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>Техническое решение невозможно</w:t>
            </w:r>
          </w:p>
        </w:tc>
      </w:tr>
      <w:tr w:rsidR="00DE34C6" w:rsidRPr="00DE34C6" w:rsidTr="00DE34C6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8  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bookmarkStart w:id="9" w:name="Par2092"/>
            <w:bookmarkEnd w:id="9"/>
            <w:r w:rsidRPr="00DE34C6">
              <w:rPr>
                <w:rFonts w:ascii="Courier New" w:eastAsia="Times New Roman" w:hAnsi="Courier New" w:cs="Courier New"/>
                <w:lang w:eastAsia="ru-RU"/>
              </w:rPr>
              <w:t xml:space="preserve">Все зоны и участки                         </w:t>
            </w:r>
          </w:p>
        </w:tc>
        <w:tc>
          <w:tcPr>
            <w:tcW w:w="3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C6" w:rsidRPr="00DE34C6" w:rsidRDefault="00DE34C6" w:rsidP="00DE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</w:t>
      </w:r>
      <w:r w:rsidRPr="00DE34C6">
        <w:rPr>
          <w:rFonts w:ascii="Courier New" w:eastAsia="Times New Roman" w:hAnsi="Courier New" w:cs="Courier New"/>
          <w:sz w:val="18"/>
          <w:szCs w:val="18"/>
          <w:lang w:eastAsia="ru-RU"/>
        </w:rPr>
        <w:t>--------------------------------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bookmarkStart w:id="10" w:name="Par2096"/>
      <w:bookmarkEnd w:id="10"/>
      <w:r w:rsidRPr="00DE34C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&lt;*&gt;  Указывается  один из вариантов (видов работ): не нуждается; ремон</w:t>
      </w:r>
      <w:proofErr w:type="gramStart"/>
      <w:r w:rsidRPr="00DE34C6">
        <w:rPr>
          <w:rFonts w:ascii="Courier New" w:eastAsia="Times New Roman" w:hAnsi="Courier New" w:cs="Courier New"/>
          <w:sz w:val="18"/>
          <w:szCs w:val="18"/>
          <w:lang w:eastAsia="ru-RU"/>
        </w:rPr>
        <w:t>т(</w:t>
      </w:r>
      <w:proofErr w:type="gramEnd"/>
      <w:r w:rsidRPr="00DE34C6">
        <w:rPr>
          <w:rFonts w:ascii="Courier New" w:eastAsia="Times New Roman" w:hAnsi="Courier New" w:cs="Courier New"/>
          <w:sz w:val="18"/>
          <w:szCs w:val="18"/>
          <w:lang w:eastAsia="ru-RU"/>
        </w:rPr>
        <w:t>текущий,  капитальный);  индивидуальное решение с ТСР; технические решения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DE34C6">
        <w:rPr>
          <w:rFonts w:ascii="Courier New" w:eastAsia="Times New Roman" w:hAnsi="Courier New" w:cs="Courier New"/>
          <w:sz w:val="18"/>
          <w:szCs w:val="18"/>
          <w:lang w:eastAsia="ru-RU"/>
        </w:rPr>
        <w:t>невозможны - организация альтернативной формы обслуживания.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4.2. Период проведения работ 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в рамках исполнения 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(указывается наименование документа: программы, плана)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4.3.  Ожидаемый  результат  (по  состоянию  доступности)  после  выполнения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работ по адаптации 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Оценка результата исполнения программы, плана  (по  состоянию  доступности)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lastRenderedPageBreak/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4.4. Для принятия решения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требуется</w:t>
      </w:r>
      <w:r w:rsidRPr="00DE34C6">
        <w:rPr>
          <w:rFonts w:ascii="Courier New" w:eastAsia="Times New Roman" w:hAnsi="Courier New" w:cs="Courier New"/>
          <w:lang w:eastAsia="ru-RU"/>
        </w:rPr>
        <w:t>, не требуется (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нужное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 xml:space="preserve"> подчеркнуть):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4.4.1. согласование на Комиссии 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(наименование  Комиссии по координации деятельности в сфере обеспечения</w:t>
      </w:r>
      <w:proofErr w:type="gram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доступной среды жизнедеятельности для инвалидов и других МГН)</w:t>
      </w:r>
    </w:p>
    <w:p w:rsidR="00416873" w:rsidRPr="00DE34C6" w:rsidRDefault="00DE34C6" w:rsidP="0041687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4.4.2.  согласование  работ  с  надзорными органами (в сфере проектирования</w:t>
      </w:r>
      <w:r w:rsidR="00416873" w:rsidRPr="00416873">
        <w:rPr>
          <w:rFonts w:ascii="Courier New" w:eastAsia="Times New Roman" w:hAnsi="Courier New" w:cs="Courier New"/>
          <w:lang w:eastAsia="ru-RU"/>
        </w:rPr>
        <w:t xml:space="preserve"> и строительства</w:t>
      </w:r>
      <w:r w:rsidR="00416873" w:rsidRPr="00DE34C6">
        <w:rPr>
          <w:rFonts w:ascii="Courier New" w:eastAsia="Times New Roman" w:hAnsi="Courier New" w:cs="Courier New"/>
          <w:lang w:eastAsia="ru-RU"/>
        </w:rPr>
        <w:t>, архитектуры, охраны памятников, другое - указать)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4.4.3. техническая экспертиза; разработка проектно-сметной документации;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4.4.4. согласование с вышестоящей организацией (собственником объекта);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4.4.5.  согласование с общественными организациями инвалидов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__________________________________________________________________________;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4.4.6. другое ____________________________________________________________.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Имеется  заключение  уполномоченной  организации  о  состоянии  доступности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объекта   (наименование   документа  и  выдавшей  его  организации,  дата),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прилагается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4.7.  Информация  может  быть  размещена  (обновлена)  на Карте доступности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субъекта Российской Федерации 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(наименование сайта, портала)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</w:t>
      </w:r>
    </w:p>
    <w:p w:rsid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5. Особые отметки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ПРИЛОЖЕНИЯ: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Результаты обследования: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1. Территории, прилегающей к объекту                       на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_1_</w:t>
      </w:r>
      <w:r w:rsidRPr="00DE34C6">
        <w:rPr>
          <w:rFonts w:ascii="Courier New" w:eastAsia="Times New Roman" w:hAnsi="Courier New" w:cs="Courier New"/>
          <w:lang w:eastAsia="ru-RU"/>
        </w:rPr>
        <w:t xml:space="preserve"> л.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2. Входа (входов) в здание                                 на  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1__</w:t>
      </w:r>
      <w:r w:rsidRPr="00DE34C6">
        <w:rPr>
          <w:rFonts w:ascii="Courier New" w:eastAsia="Times New Roman" w:hAnsi="Courier New" w:cs="Courier New"/>
          <w:lang w:eastAsia="ru-RU"/>
        </w:rPr>
        <w:t>л.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3. Путей движения в здании                                 на </w:t>
      </w:r>
      <w:r w:rsidR="00D8183F">
        <w:rPr>
          <w:rFonts w:ascii="Courier New" w:eastAsia="Times New Roman" w:hAnsi="Courier New" w:cs="Courier New"/>
          <w:u w:val="single"/>
          <w:lang w:eastAsia="ru-RU"/>
        </w:rPr>
        <w:t>__</w:t>
      </w:r>
      <w:r w:rsidRPr="00DE34C6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lastRenderedPageBreak/>
        <w:t xml:space="preserve">4. Зоны целевого назначения объекта                        на __________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5. Санитарно-гигиенических помещений                       на __________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6. Системы информации (и связи) на объекте                 на __________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Результаты </w:t>
      </w:r>
      <w:proofErr w:type="spellStart"/>
      <w:r w:rsidRPr="00DE34C6">
        <w:rPr>
          <w:rFonts w:ascii="Courier New" w:eastAsia="Times New Roman" w:hAnsi="Courier New" w:cs="Courier New"/>
          <w:lang w:eastAsia="ru-RU"/>
        </w:rPr>
        <w:t>фотофиксации</w:t>
      </w:r>
      <w:proofErr w:type="spellEnd"/>
      <w:r w:rsidRPr="00DE34C6">
        <w:rPr>
          <w:rFonts w:ascii="Courier New" w:eastAsia="Times New Roman" w:hAnsi="Courier New" w:cs="Courier New"/>
          <w:lang w:eastAsia="ru-RU"/>
        </w:rPr>
        <w:t xml:space="preserve"> на объекте ___________ на _</w:t>
      </w:r>
      <w:r w:rsidR="00D8183F">
        <w:rPr>
          <w:rFonts w:ascii="Courier New" w:eastAsia="Times New Roman" w:hAnsi="Courier New" w:cs="Courier New"/>
          <w:u w:val="single"/>
          <w:lang w:eastAsia="ru-RU"/>
        </w:rPr>
        <w:t>___</w:t>
      </w:r>
      <w:r w:rsidRPr="00DE34C6">
        <w:rPr>
          <w:rFonts w:ascii="Courier New" w:eastAsia="Times New Roman" w:hAnsi="Courier New" w:cs="Courier New"/>
          <w:u w:val="single"/>
          <w:lang w:eastAsia="ru-RU"/>
        </w:rPr>
        <w:t>_</w:t>
      </w:r>
      <w:r w:rsidRPr="00DE34C6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Поэтажные планы, пасп</w:t>
      </w:r>
      <w:r w:rsidR="00D8183F">
        <w:rPr>
          <w:rFonts w:ascii="Courier New" w:eastAsia="Times New Roman" w:hAnsi="Courier New" w:cs="Courier New"/>
          <w:lang w:eastAsia="ru-RU"/>
        </w:rPr>
        <w:t>орт БТИ _______________ на ____</w:t>
      </w:r>
      <w:r w:rsidRPr="00DE34C6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л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>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E34C6">
        <w:rPr>
          <w:rFonts w:ascii="Courier New" w:eastAsia="Times New Roman" w:hAnsi="Courier New" w:cs="Courier New"/>
          <w:lang w:eastAsia="ru-RU"/>
        </w:rPr>
        <w:t>Другое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 xml:space="preserve"> (в том числе дополнительная информация о путях движения  к  объекту)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Руководитель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рабочей группы ___________________________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(Должность, Ф.И.О.)    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Члены рабочей группы ______________________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(Должность, Ф.И.О.)  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______________________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(Должность, Ф.И.О.)  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В том числе: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представители </w:t>
      </w:r>
      <w:proofErr w:type="gramStart"/>
      <w:r w:rsidRPr="00DE34C6">
        <w:rPr>
          <w:rFonts w:ascii="Courier New" w:eastAsia="Times New Roman" w:hAnsi="Courier New" w:cs="Courier New"/>
          <w:lang w:eastAsia="ru-RU"/>
        </w:rPr>
        <w:t>общественных</w:t>
      </w:r>
      <w:proofErr w:type="gramEnd"/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организаций инвалидов ______________________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(Должность, Ф.И.О.)  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______________________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(Должность, Ф.И.О.)  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представители организации,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DE34C6">
        <w:rPr>
          <w:rFonts w:ascii="Courier New" w:eastAsia="Times New Roman" w:hAnsi="Courier New" w:cs="Courier New"/>
          <w:lang w:eastAsia="ru-RU"/>
        </w:rPr>
        <w:t>расположенной</w:t>
      </w:r>
      <w:proofErr w:type="gramEnd"/>
      <w:r w:rsidRPr="00DE34C6">
        <w:rPr>
          <w:rFonts w:ascii="Courier New" w:eastAsia="Times New Roman" w:hAnsi="Courier New" w:cs="Courier New"/>
          <w:lang w:eastAsia="ru-RU"/>
        </w:rPr>
        <w:t xml:space="preserve"> на объекте ___________________ 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  (Должность, Ф.И.О.)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  ___________________ ______________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                     (Должность, Ф.И.О.)   (Подпись)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 xml:space="preserve">    Управленческое решение согласовано "__" _______________________ 20__ г.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(протокол N _____)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E34C6">
        <w:rPr>
          <w:rFonts w:ascii="Courier New" w:eastAsia="Times New Roman" w:hAnsi="Courier New" w:cs="Courier New"/>
          <w:lang w:eastAsia="ru-RU"/>
        </w:rPr>
        <w:t>Комиссией (название) _____________________________________________________.</w:t>
      </w: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34C6" w:rsidRPr="00DE34C6" w:rsidRDefault="00DE34C6" w:rsidP="00DE3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E34C6" w:rsidRDefault="00DE34C6"/>
    <w:p w:rsidR="00DE34C6" w:rsidRDefault="00DE34C6"/>
    <w:sectPr w:rsidR="00DE34C6" w:rsidSect="00C55C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51"/>
    <w:rsid w:val="003A13A1"/>
    <w:rsid w:val="00416873"/>
    <w:rsid w:val="004845F2"/>
    <w:rsid w:val="00496E48"/>
    <w:rsid w:val="004D3776"/>
    <w:rsid w:val="00524CAE"/>
    <w:rsid w:val="009F24AC"/>
    <w:rsid w:val="00AD691A"/>
    <w:rsid w:val="00B96451"/>
    <w:rsid w:val="00C20747"/>
    <w:rsid w:val="00C55C29"/>
    <w:rsid w:val="00D523BC"/>
    <w:rsid w:val="00D8183F"/>
    <w:rsid w:val="00DE34C6"/>
    <w:rsid w:val="00E50E62"/>
    <w:rsid w:val="00F05447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8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5;&#1080;&#1085;&#1072;\AppData\Local\Microsoft\Windows\Temporary%20Internet%20Files\Content.Outlook\1NAQZXFG\&#1040;&#1085;&#1082;&#1077;&#1090;&#1072;%20&#1040;&#1082;&#1090;%20&#1055;&#1072;&#1089;&#1087;&#1086;&#1088;&#1090;%20&#1076;&#1086;&#1089;&#1090;&#1091;&#1087;&#1085;&#1086;&#1089;&#1090;&#1080;(&#1073;&#1083;&#1072;&#1085;&#1082;&#1080;)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85;&#1080;&#1085;&#1072;\AppData\Local\Microsoft\Windows\Temporary%20Internet%20Files\Content.Outlook\1NAQZXFG\&#1040;&#1085;&#1082;&#1077;&#1090;&#1072;%20&#1040;&#1082;&#1090;%20&#1055;&#1072;&#1089;&#1087;&#1086;&#1088;&#1090;%20&#1076;&#1086;&#1089;&#1090;&#1091;&#1087;&#1085;&#1086;&#1089;&#1090;&#1080;(&#1073;&#1083;&#1072;&#1085;&#1082;&#1080;).doc" TargetMode="External"/><Relationship Id="rId12" Type="http://schemas.openxmlformats.org/officeDocument/2006/relationships/hyperlink" Target="file:///C:\Users\&#1085;&#1080;&#1085;&#1072;\Documents\&#1087;&#1072;&#1089;&#1087;&#1086;&#1088;&#1090;%20&#1076;&#1086;&#1089;&#1090;&#1091;&#1087;&#1085;&#1075;&#1086;&#1089;&#1090;&#1080;%20&#1054;&#1057;&#1048;\&#1040;&#1085;&#1082;&#1077;&#1090;&#1072;,%20&#1040;&#1082;&#1090;,%20&#1055;&#1072;&#1089;&#1087;&#1086;&#1088;&#1090;%20&#1076;&#1086;&#1089;&#1090;&#1091;&#1087;&#1085;&#1086;&#1089;&#1090;&#1080;(&#1073;&#1083;&#1072;&#1085;&#1082;&#1080;)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85;&#1080;&#1085;&#1072;\AppData\Local\Microsoft\Windows\Temporary%20Internet%20Files\Content.Outlook\1NAQZXFG\&#1040;&#1085;&#1082;&#1077;&#1090;&#1072;%20&#1040;&#1082;&#1090;%20&#1055;&#1072;&#1089;&#1087;&#1086;&#1088;&#1090;%20&#1076;&#1086;&#1089;&#1090;&#1091;&#1087;&#1085;&#1086;&#1089;&#1090;&#1080;(&#1073;&#1083;&#1072;&#1085;&#1082;&#1080;).doc" TargetMode="External"/><Relationship Id="rId11" Type="http://schemas.openxmlformats.org/officeDocument/2006/relationships/hyperlink" Target="file:///C:\Users\&#1085;&#1080;&#1085;&#1072;\Documents\&#1087;&#1072;&#1089;&#1087;&#1086;&#1088;&#1090;%20&#1076;&#1086;&#1089;&#1090;&#1091;&#1087;&#1085;&#1075;&#1086;&#1089;&#1090;&#1080;%20&#1054;&#1057;&#1048;\&#1040;&#1085;&#1082;&#1077;&#1090;&#1072;,%20&#1040;&#1082;&#1090;,%20&#1055;&#1072;&#1089;&#1087;&#1086;&#1088;&#1090;%20&#1076;&#1086;&#1089;&#1090;&#1091;&#1087;&#1085;&#1086;&#1089;&#1090;&#1080;(&#1073;&#1083;&#1072;&#1085;&#1082;&#1080;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5;&#1080;&#1085;&#1072;\Documents\&#1087;&#1072;&#1089;&#1087;&#1086;&#1088;&#1090;%20&#1076;&#1086;&#1089;&#1090;&#1091;&#1087;&#1085;&#1075;&#1086;&#1089;&#1090;&#1080;%20&#1054;&#1057;&#1048;\&#1040;&#1085;&#1082;&#1077;&#1090;&#1072;,%20&#1040;&#1082;&#1090;,%20&#1055;&#1072;&#1089;&#1087;&#1086;&#1088;&#1090;%20&#1076;&#1086;&#1089;&#1090;&#1091;&#1087;&#1085;&#1086;&#1089;&#1090;&#1080;(&#1073;&#1083;&#1072;&#1085;&#1082;&#1080;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85;&#1080;&#1085;&#1072;\AppData\Local\Microsoft\Windows\Temporary%20Internet%20Files\Content.Outlook\1NAQZXFG\&#1040;&#1085;&#1082;&#1077;&#1090;&#1072;%20&#1040;&#1082;&#1090;%20&#1055;&#1072;&#1089;&#1087;&#1086;&#1088;&#1090;%20&#1076;&#1086;&#1089;&#1090;&#1091;&#1087;&#1085;&#1086;&#1089;&#1090;&#1080;(&#1073;&#1083;&#1072;&#1085;&#1082;&#1080;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B035-5ED4-4631-B923-3C8B2D98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</cp:revision>
  <cp:lastPrinted>2017-10-24T06:38:00Z</cp:lastPrinted>
  <dcterms:created xsi:type="dcterms:W3CDTF">2017-10-23T08:33:00Z</dcterms:created>
  <dcterms:modified xsi:type="dcterms:W3CDTF">2017-10-24T06:46:00Z</dcterms:modified>
</cp:coreProperties>
</file>